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1A" w:rsidRPr="0007065F" w:rsidRDefault="0007065F" w:rsidP="0007065F">
      <w:pPr>
        <w:contextualSpacing/>
        <w:jc w:val="center"/>
        <w:rPr>
          <w:rFonts w:ascii="Century Gothic" w:hAnsi="Century Gothic"/>
          <w:b/>
          <w:lang w:val="en-US"/>
        </w:rPr>
      </w:pPr>
      <w:r w:rsidRPr="0007065F">
        <w:rPr>
          <w:rFonts w:ascii="Century Gothic" w:hAnsi="Century Gothic"/>
          <w:b/>
          <w:lang w:val="en-US"/>
        </w:rPr>
        <w:t>MODULE THREE</w:t>
      </w:r>
    </w:p>
    <w:p w:rsidR="0007065F" w:rsidRDefault="0007065F" w:rsidP="0007065F">
      <w:pPr>
        <w:contextualSpacing/>
        <w:jc w:val="both"/>
        <w:rPr>
          <w:rFonts w:ascii="Century Gothic" w:hAnsi="Century Gothic"/>
          <w:b/>
          <w:lang w:val="en-US"/>
        </w:rPr>
      </w:pPr>
    </w:p>
    <w:p w:rsidR="0007065F" w:rsidRDefault="0007065F" w:rsidP="0007065F">
      <w:pPr>
        <w:contextualSpacing/>
        <w:jc w:val="both"/>
        <w:rPr>
          <w:rFonts w:ascii="Century Gothic" w:hAnsi="Century Gothic"/>
          <w:b/>
          <w:lang w:val="en-US"/>
        </w:rPr>
      </w:pPr>
    </w:p>
    <w:p w:rsidR="0007065F" w:rsidRPr="0007065F" w:rsidRDefault="0007065F" w:rsidP="0007065F">
      <w:pPr>
        <w:contextualSpacing/>
        <w:jc w:val="both"/>
        <w:rPr>
          <w:rFonts w:ascii="Century Gothic" w:hAnsi="Century Gothic"/>
          <w:b/>
          <w:lang w:val="en-US"/>
        </w:rPr>
      </w:pPr>
      <w:r w:rsidRPr="0007065F">
        <w:rPr>
          <w:rFonts w:ascii="Century Gothic" w:hAnsi="Century Gothic"/>
          <w:b/>
          <w:lang w:val="en-US"/>
        </w:rPr>
        <w:t>THIRD QUESTIONS</w:t>
      </w:r>
    </w:p>
    <w:p w:rsidR="0007065F" w:rsidRDefault="0007065F" w:rsidP="0007065F">
      <w:pPr>
        <w:pStyle w:val="NormaleWeb"/>
        <w:numPr>
          <w:ilvl w:val="0"/>
          <w:numId w:val="1"/>
        </w:numPr>
        <w:shd w:val="clear" w:color="auto" w:fill="FFFFFF"/>
        <w:spacing w:before="0" w:beforeAutospacing="0" w:after="0" w:afterAutospacing="0" w:line="276" w:lineRule="auto"/>
        <w:contextualSpacing/>
        <w:jc w:val="both"/>
        <w:textAlignment w:val="baseline"/>
        <w:rPr>
          <w:rFonts w:ascii="Century Gothic" w:hAnsi="Century Gothic" w:cs="Helvetica"/>
          <w:b/>
          <w:bCs/>
          <w:color w:val="1C1D22"/>
          <w:sz w:val="22"/>
          <w:szCs w:val="22"/>
          <w:bdr w:val="none" w:sz="0" w:space="0" w:color="auto" w:frame="1"/>
          <w:lang w:val="en-US"/>
        </w:rPr>
      </w:pPr>
      <w:bookmarkStart w:id="0" w:name="_GoBack"/>
      <w:r w:rsidRPr="0007065F">
        <w:rPr>
          <w:rFonts w:ascii="Century Gothic" w:hAnsi="Century Gothic" w:cs="Helvetica"/>
          <w:b/>
          <w:bCs/>
          <w:color w:val="1C1D22"/>
          <w:sz w:val="22"/>
          <w:szCs w:val="22"/>
          <w:bdr w:val="none" w:sz="0" w:space="0" w:color="auto" w:frame="1"/>
          <w:lang w:val="en-US"/>
        </w:rPr>
        <w:t>What strategies have you used to assess group work?</w:t>
      </w:r>
    </w:p>
    <w:p w:rsidR="0007065F" w:rsidRPr="0007065F" w:rsidRDefault="0007065F" w:rsidP="0007065F">
      <w:pPr>
        <w:pStyle w:val="NormaleWeb"/>
        <w:shd w:val="clear" w:color="auto" w:fill="FFFFFF"/>
        <w:spacing w:before="0" w:beforeAutospacing="0" w:after="0" w:afterAutospacing="0" w:line="276" w:lineRule="auto"/>
        <w:ind w:left="720"/>
        <w:contextualSpacing/>
        <w:jc w:val="both"/>
        <w:textAlignment w:val="baseline"/>
        <w:rPr>
          <w:rFonts w:ascii="Century Gothic" w:hAnsi="Century Gothic" w:cs="Helvetica"/>
          <w:color w:val="1C1D22"/>
          <w:sz w:val="22"/>
          <w:szCs w:val="22"/>
          <w:lang w:val="en-US"/>
        </w:rPr>
      </w:pPr>
    </w:p>
    <w:p w:rsidR="0007065F" w:rsidRDefault="0007065F" w:rsidP="0007065F">
      <w:pPr>
        <w:pStyle w:val="NormaleWeb"/>
        <w:shd w:val="clear" w:color="auto" w:fill="FFFFFF"/>
        <w:spacing w:before="0" w:beforeAutospacing="0" w:after="0" w:afterAutospacing="0" w:line="276" w:lineRule="auto"/>
        <w:contextualSpacing/>
        <w:jc w:val="both"/>
        <w:textAlignment w:val="baseline"/>
        <w:rPr>
          <w:rFonts w:ascii="Century Gothic" w:hAnsi="Century Gothic" w:cs="Helvetica"/>
          <w:color w:val="1C1D22"/>
          <w:sz w:val="22"/>
          <w:szCs w:val="22"/>
          <w:lang w:val="en-US"/>
        </w:rPr>
      </w:pPr>
      <w:r w:rsidRPr="0007065F">
        <w:rPr>
          <w:rFonts w:ascii="Century Gothic" w:hAnsi="Century Gothic" w:cs="Helvetica"/>
          <w:color w:val="1C1D22"/>
          <w:sz w:val="22"/>
          <w:szCs w:val="22"/>
          <w:lang w:val="en-US"/>
        </w:rPr>
        <w:t>First of all I don't usually assess group work</w:t>
      </w:r>
      <w:r>
        <w:rPr>
          <w:rFonts w:ascii="Century Gothic" w:hAnsi="Century Gothic" w:cs="Helvetica"/>
          <w:color w:val="1C1D22"/>
          <w:sz w:val="22"/>
          <w:szCs w:val="22"/>
          <w:lang w:val="en-US"/>
        </w:rPr>
        <w:t xml:space="preserve">. This is not the system in my school yet. </w:t>
      </w:r>
    </w:p>
    <w:p w:rsidR="0007065F" w:rsidRDefault="0007065F" w:rsidP="0007065F">
      <w:pPr>
        <w:pStyle w:val="NormaleWeb"/>
        <w:shd w:val="clear" w:color="auto" w:fill="FFFFFF"/>
        <w:spacing w:before="0" w:beforeAutospacing="0" w:after="0" w:afterAutospacing="0" w:line="276" w:lineRule="auto"/>
        <w:contextualSpacing/>
        <w:jc w:val="both"/>
        <w:textAlignment w:val="baseline"/>
        <w:rPr>
          <w:rFonts w:ascii="Century Gothic" w:hAnsi="Century Gothic" w:cs="Helvetica"/>
          <w:color w:val="1C1D22"/>
          <w:sz w:val="22"/>
          <w:szCs w:val="22"/>
          <w:bdr w:val="none" w:sz="0" w:space="0" w:color="auto" w:frame="1"/>
          <w:lang w:val="en-US"/>
        </w:rPr>
      </w:pPr>
      <w:r>
        <w:rPr>
          <w:rFonts w:ascii="Century Gothic" w:hAnsi="Century Gothic" w:cs="Helvetica"/>
          <w:color w:val="1C1D22"/>
          <w:sz w:val="22"/>
          <w:szCs w:val="22"/>
          <w:lang w:val="en-US"/>
        </w:rPr>
        <w:t>A</w:t>
      </w:r>
      <w:r w:rsidRPr="0007065F">
        <w:rPr>
          <w:rFonts w:ascii="Century Gothic" w:hAnsi="Century Gothic" w:cs="Helvetica"/>
          <w:color w:val="1C1D22"/>
          <w:sz w:val="22"/>
          <w:szCs w:val="22"/>
          <w:lang w:val="en-US"/>
        </w:rPr>
        <w:t xml:space="preserve">ny results </w:t>
      </w:r>
      <w:r w:rsidRPr="0007065F">
        <w:rPr>
          <w:rFonts w:ascii="Century Gothic" w:hAnsi="Century Gothic" w:cs="Helvetica"/>
          <w:color w:val="1C1D22"/>
          <w:sz w:val="22"/>
          <w:szCs w:val="22"/>
          <w:bdr w:val="none" w:sz="0" w:space="0" w:color="auto" w:frame="1"/>
          <w:lang w:val="en-US"/>
        </w:rPr>
        <w:t>students get as a group has to be attributed to the single individual.</w:t>
      </w:r>
    </w:p>
    <w:p w:rsidR="0007065F" w:rsidRPr="0007065F" w:rsidRDefault="0007065F" w:rsidP="0007065F">
      <w:pPr>
        <w:pStyle w:val="NormaleWeb"/>
        <w:shd w:val="clear" w:color="auto" w:fill="FFFFFF"/>
        <w:spacing w:before="0" w:beforeAutospacing="0" w:after="0" w:afterAutospacing="0" w:line="276" w:lineRule="auto"/>
        <w:contextualSpacing/>
        <w:jc w:val="both"/>
        <w:textAlignment w:val="baseline"/>
        <w:rPr>
          <w:rFonts w:ascii="Century Gothic" w:hAnsi="Century Gothic" w:cs="Helvetica"/>
          <w:color w:val="1C1D22"/>
          <w:sz w:val="22"/>
          <w:szCs w:val="22"/>
          <w:lang w:val="en-US"/>
        </w:rPr>
      </w:pPr>
    </w:p>
    <w:p w:rsidR="0007065F" w:rsidRPr="0007065F" w:rsidRDefault="0007065F" w:rsidP="0007065F">
      <w:pPr>
        <w:pStyle w:val="NormaleWeb"/>
        <w:shd w:val="clear" w:color="auto" w:fill="FFFFFF"/>
        <w:tabs>
          <w:tab w:val="left" w:pos="1830"/>
        </w:tabs>
        <w:spacing w:before="0" w:beforeAutospacing="0" w:after="120" w:afterAutospacing="0" w:line="276" w:lineRule="auto"/>
        <w:contextualSpacing/>
        <w:jc w:val="both"/>
        <w:textAlignment w:val="baseline"/>
        <w:rPr>
          <w:rFonts w:ascii="Century Gothic" w:hAnsi="Century Gothic" w:cs="Helvetica"/>
          <w:color w:val="1C1D22"/>
          <w:sz w:val="22"/>
          <w:szCs w:val="22"/>
          <w:lang w:val="en-US"/>
        </w:rPr>
      </w:pPr>
      <w:r w:rsidRPr="0007065F">
        <w:rPr>
          <w:rFonts w:ascii="Century Gothic" w:hAnsi="Century Gothic" w:cs="Helvetica"/>
          <w:color w:val="1C1D22"/>
          <w:sz w:val="22"/>
          <w:szCs w:val="22"/>
          <w:lang w:val="en-US"/>
        </w:rPr>
        <w:t>Anyway:</w:t>
      </w:r>
      <w:r w:rsidRPr="0007065F">
        <w:rPr>
          <w:rFonts w:ascii="Century Gothic" w:hAnsi="Century Gothic" w:cs="Helvetica"/>
          <w:color w:val="1C1D22"/>
          <w:sz w:val="22"/>
          <w:szCs w:val="22"/>
          <w:lang w:val="en-US"/>
        </w:rPr>
        <w:tab/>
      </w:r>
    </w:p>
    <w:p w:rsidR="0007065F" w:rsidRPr="0007065F" w:rsidRDefault="0007065F" w:rsidP="0007065F">
      <w:pPr>
        <w:pStyle w:val="NormaleWeb"/>
        <w:numPr>
          <w:ilvl w:val="0"/>
          <w:numId w:val="2"/>
        </w:numPr>
        <w:shd w:val="clear" w:color="auto" w:fill="FFFFFF"/>
        <w:spacing w:before="0" w:beforeAutospacing="0" w:after="120" w:afterAutospacing="0" w:line="276" w:lineRule="auto"/>
        <w:contextualSpacing/>
        <w:jc w:val="both"/>
        <w:textAlignment w:val="baseline"/>
        <w:rPr>
          <w:rFonts w:ascii="Century Gothic" w:hAnsi="Century Gothic" w:cs="Helvetica"/>
          <w:color w:val="1C1D22"/>
          <w:sz w:val="22"/>
          <w:szCs w:val="22"/>
          <w:lang w:val="en-US"/>
        </w:rPr>
      </w:pPr>
      <w:r w:rsidRPr="0007065F">
        <w:rPr>
          <w:rFonts w:ascii="Century Gothic" w:hAnsi="Century Gothic" w:cs="Helvetica"/>
          <w:color w:val="1C1D22"/>
          <w:sz w:val="22"/>
          <w:szCs w:val="22"/>
          <w:lang w:val="en-US"/>
        </w:rPr>
        <w:t>I generally tend to congratulate with any work produced in team, in order</w:t>
      </w:r>
      <w:r w:rsidRPr="0007065F">
        <w:rPr>
          <w:rFonts w:ascii="Century Gothic" w:hAnsi="Century Gothic" w:cs="Helvetica"/>
          <w:color w:val="1C1D22"/>
          <w:sz w:val="22"/>
          <w:szCs w:val="22"/>
          <w:lang w:val="en-US"/>
        </w:rPr>
        <w:t xml:space="preserve"> </w:t>
      </w:r>
      <w:r w:rsidRPr="0007065F">
        <w:rPr>
          <w:rFonts w:ascii="Century Gothic" w:hAnsi="Century Gothic" w:cs="Helvetica"/>
          <w:color w:val="1C1D22"/>
          <w:sz w:val="22"/>
          <w:szCs w:val="22"/>
          <w:lang w:val="en-US"/>
        </w:rPr>
        <w:t>to boost their self-esteem.</w:t>
      </w:r>
    </w:p>
    <w:p w:rsidR="0007065F" w:rsidRDefault="0007065F" w:rsidP="0007065F">
      <w:pPr>
        <w:pStyle w:val="NormaleWeb"/>
        <w:numPr>
          <w:ilvl w:val="0"/>
          <w:numId w:val="2"/>
        </w:numPr>
        <w:shd w:val="clear" w:color="auto" w:fill="FFFFFF"/>
        <w:spacing w:before="0" w:beforeAutospacing="0" w:after="120" w:afterAutospacing="0" w:line="276" w:lineRule="auto"/>
        <w:contextualSpacing/>
        <w:jc w:val="both"/>
        <w:textAlignment w:val="baseline"/>
        <w:rPr>
          <w:rFonts w:ascii="Century Gothic" w:hAnsi="Century Gothic" w:cs="Helvetica"/>
          <w:color w:val="1C1D22"/>
          <w:sz w:val="22"/>
          <w:szCs w:val="22"/>
          <w:lang w:val="en-US"/>
        </w:rPr>
      </w:pPr>
      <w:r w:rsidRPr="0007065F">
        <w:rPr>
          <w:rFonts w:ascii="Century Gothic" w:hAnsi="Century Gothic" w:cs="Helvetica"/>
          <w:color w:val="1C1D22"/>
          <w:sz w:val="22"/>
          <w:szCs w:val="22"/>
          <w:lang w:val="en-US"/>
        </w:rPr>
        <w:t>This year there has been a new activity, a LECTORSHIP</w:t>
      </w:r>
      <w:r>
        <w:rPr>
          <w:rFonts w:ascii="Century Gothic" w:hAnsi="Century Gothic" w:cs="Helvetica"/>
          <w:color w:val="1C1D22"/>
          <w:sz w:val="22"/>
          <w:szCs w:val="22"/>
          <w:lang w:val="en-US"/>
        </w:rPr>
        <w:t xml:space="preserve"> TO BOOST THE LEARNING OF THE ENGLISH LANGUAGE</w:t>
      </w:r>
      <w:r w:rsidRPr="0007065F">
        <w:rPr>
          <w:rFonts w:ascii="Century Gothic" w:hAnsi="Century Gothic" w:cs="Helvetica"/>
          <w:color w:val="1C1D22"/>
          <w:sz w:val="22"/>
          <w:szCs w:val="22"/>
          <w:lang w:val="en-US"/>
        </w:rPr>
        <w:t>, with a mother</w:t>
      </w:r>
      <w:r>
        <w:rPr>
          <w:rFonts w:ascii="Century Gothic" w:hAnsi="Century Gothic" w:cs="Helvetica"/>
          <w:color w:val="1C1D22"/>
          <w:sz w:val="22"/>
          <w:szCs w:val="22"/>
          <w:lang w:val="en-US"/>
        </w:rPr>
        <w:t>-</w:t>
      </w:r>
      <w:r w:rsidRPr="0007065F">
        <w:rPr>
          <w:rFonts w:ascii="Century Gothic" w:hAnsi="Century Gothic" w:cs="Helvetica"/>
          <w:color w:val="1C1D22"/>
          <w:sz w:val="22"/>
          <w:szCs w:val="22"/>
          <w:lang w:val="en-US"/>
        </w:rPr>
        <w:t>tongue teacher,</w:t>
      </w:r>
      <w:r w:rsidRPr="0007065F">
        <w:rPr>
          <w:rFonts w:ascii="Century Gothic" w:hAnsi="Century Gothic" w:cs="Helvetica"/>
          <w:color w:val="1C1D22"/>
          <w:sz w:val="22"/>
          <w:szCs w:val="22"/>
          <w:lang w:val="en-US"/>
        </w:rPr>
        <w:t xml:space="preserve"> </w:t>
      </w:r>
      <w:r w:rsidRPr="0007065F">
        <w:rPr>
          <w:rFonts w:ascii="Century Gothic" w:hAnsi="Century Gothic" w:cs="Helvetica"/>
          <w:color w:val="1C1D22"/>
          <w:sz w:val="22"/>
          <w:szCs w:val="22"/>
          <w:lang w:val="en-US"/>
        </w:rPr>
        <w:t>where both me and the external expert have worked together. During the activities, the external expert has divided the class into teams and started out some games in English. The winning team got scores (10 points) for any question answered correctly</w:t>
      </w:r>
      <w:r w:rsidRPr="0007065F">
        <w:rPr>
          <w:rFonts w:ascii="Century Gothic" w:hAnsi="Century Gothic" w:cs="Helvetica"/>
          <w:color w:val="1C1D22"/>
          <w:sz w:val="22"/>
          <w:szCs w:val="22"/>
          <w:lang w:val="en-US"/>
        </w:rPr>
        <w:t xml:space="preserve">. </w:t>
      </w:r>
      <w:r>
        <w:rPr>
          <w:rFonts w:ascii="Century Gothic" w:hAnsi="Century Gothic" w:cs="Helvetica"/>
          <w:color w:val="1C1D22"/>
          <w:sz w:val="22"/>
          <w:szCs w:val="22"/>
          <w:lang w:val="en-US"/>
        </w:rPr>
        <w:t>But no formal assessment took place.</w:t>
      </w:r>
    </w:p>
    <w:p w:rsidR="0007065F" w:rsidRDefault="0007065F" w:rsidP="0007065F">
      <w:pPr>
        <w:pStyle w:val="NormaleWeb"/>
        <w:shd w:val="clear" w:color="auto" w:fill="FFFFFF"/>
        <w:spacing w:before="0" w:beforeAutospacing="0" w:after="120" w:afterAutospacing="0" w:line="276" w:lineRule="auto"/>
        <w:ind w:left="720"/>
        <w:contextualSpacing/>
        <w:jc w:val="both"/>
        <w:textAlignment w:val="baseline"/>
        <w:rPr>
          <w:rFonts w:ascii="Century Gothic" w:hAnsi="Century Gothic" w:cs="Helvetica"/>
          <w:color w:val="1C1D22"/>
          <w:sz w:val="22"/>
          <w:szCs w:val="22"/>
          <w:lang w:val="en-US"/>
        </w:rPr>
      </w:pPr>
      <w:r w:rsidRPr="0007065F">
        <w:rPr>
          <w:rFonts w:ascii="Century Gothic" w:hAnsi="Century Gothic" w:cs="Helvetica"/>
          <w:color w:val="1C1D22"/>
          <w:sz w:val="22"/>
          <w:szCs w:val="22"/>
          <w:lang w:val="en-US"/>
        </w:rPr>
        <w:t>I have learned a lot from these activities, and I will surely try them next year, because</w:t>
      </w:r>
      <w:r w:rsidRPr="0007065F">
        <w:rPr>
          <w:rFonts w:ascii="Century Gothic" w:hAnsi="Century Gothic" w:cs="Helvetica"/>
          <w:color w:val="1C1D22"/>
          <w:sz w:val="22"/>
          <w:szCs w:val="22"/>
          <w:lang w:val="en-US"/>
        </w:rPr>
        <w:t xml:space="preserve"> </w:t>
      </w:r>
      <w:r w:rsidRPr="0007065F">
        <w:rPr>
          <w:rFonts w:ascii="Century Gothic" w:hAnsi="Century Gothic" w:cs="Helvetica"/>
          <w:color w:val="1C1D22"/>
          <w:sz w:val="22"/>
          <w:szCs w:val="22"/>
          <w:lang w:val="en-US"/>
        </w:rPr>
        <w:t>all students actively participated, they liked the competitions, the strived to do their</w:t>
      </w:r>
      <w:r w:rsidRPr="0007065F">
        <w:rPr>
          <w:rFonts w:ascii="Century Gothic" w:hAnsi="Century Gothic" w:cs="Helvetica"/>
          <w:color w:val="1C1D22"/>
          <w:sz w:val="22"/>
          <w:szCs w:val="22"/>
          <w:lang w:val="en-US"/>
        </w:rPr>
        <w:t xml:space="preserve"> </w:t>
      </w:r>
      <w:r w:rsidRPr="0007065F">
        <w:rPr>
          <w:rFonts w:ascii="Century Gothic" w:hAnsi="Century Gothic" w:cs="Helvetica"/>
          <w:color w:val="1C1D22"/>
          <w:sz w:val="22"/>
          <w:szCs w:val="22"/>
          <w:lang w:val="en-US"/>
        </w:rPr>
        <w:t>best and learned a lot.</w:t>
      </w:r>
      <w:r w:rsidRPr="0007065F">
        <w:rPr>
          <w:rFonts w:ascii="Century Gothic" w:hAnsi="Century Gothic" w:cs="Helvetica"/>
          <w:color w:val="1C1D22"/>
          <w:sz w:val="22"/>
          <w:szCs w:val="22"/>
          <w:lang w:val="en-US"/>
        </w:rPr>
        <w:t xml:space="preserve"> </w:t>
      </w:r>
    </w:p>
    <w:p w:rsidR="0007065F" w:rsidRDefault="0007065F" w:rsidP="0007065F">
      <w:pPr>
        <w:pStyle w:val="NormaleWeb"/>
        <w:shd w:val="clear" w:color="auto" w:fill="FFFFFF"/>
        <w:spacing w:before="0" w:beforeAutospacing="0" w:after="120" w:afterAutospacing="0" w:line="276" w:lineRule="auto"/>
        <w:ind w:left="720"/>
        <w:contextualSpacing/>
        <w:jc w:val="both"/>
        <w:textAlignment w:val="baseline"/>
        <w:rPr>
          <w:rFonts w:ascii="Century Gothic" w:hAnsi="Century Gothic" w:cs="Helvetica"/>
          <w:color w:val="1C1D22"/>
          <w:sz w:val="22"/>
          <w:szCs w:val="22"/>
          <w:lang w:val="en-US"/>
        </w:rPr>
      </w:pPr>
      <w:r w:rsidRPr="0007065F">
        <w:rPr>
          <w:rFonts w:ascii="Century Gothic" w:hAnsi="Century Gothic" w:cs="Helvetica"/>
          <w:color w:val="1C1D22"/>
          <w:sz w:val="22"/>
          <w:szCs w:val="22"/>
          <w:lang w:val="en-US"/>
        </w:rPr>
        <w:t>As for</w:t>
      </w:r>
      <w:r>
        <w:rPr>
          <w:rFonts w:ascii="Century Gothic" w:hAnsi="Century Gothic" w:cs="Helvetica"/>
          <w:color w:val="1C1D22"/>
          <w:sz w:val="22"/>
          <w:szCs w:val="22"/>
          <w:lang w:val="en-US"/>
        </w:rPr>
        <w:t xml:space="preserve"> an </w:t>
      </w:r>
      <w:r w:rsidRPr="0007065F">
        <w:rPr>
          <w:rFonts w:ascii="Century Gothic" w:hAnsi="Century Gothic" w:cs="Helvetica"/>
          <w:color w:val="1C1D22"/>
          <w:sz w:val="22"/>
          <w:szCs w:val="22"/>
          <w:u w:val="single"/>
          <w:lang w:val="en-US"/>
        </w:rPr>
        <w:t xml:space="preserve">informal </w:t>
      </w:r>
      <w:r w:rsidRPr="0007065F">
        <w:rPr>
          <w:rFonts w:ascii="Century Gothic" w:hAnsi="Century Gothic" w:cs="Helvetica"/>
          <w:color w:val="1C1D22"/>
          <w:sz w:val="22"/>
          <w:szCs w:val="22"/>
          <w:u w:val="single"/>
          <w:lang w:val="en-US"/>
        </w:rPr>
        <w:t>assessment</w:t>
      </w:r>
      <w:r w:rsidRPr="0007065F">
        <w:rPr>
          <w:rFonts w:ascii="Century Gothic" w:hAnsi="Century Gothic" w:cs="Helvetica"/>
          <w:color w:val="1C1D22"/>
          <w:sz w:val="22"/>
          <w:szCs w:val="22"/>
          <w:lang w:val="en-US"/>
        </w:rPr>
        <w:t>, this year I'm going to take into account the participation and</w:t>
      </w:r>
      <w:r w:rsidRPr="0007065F">
        <w:rPr>
          <w:rFonts w:ascii="Century Gothic" w:hAnsi="Century Gothic" w:cs="Helvetica"/>
          <w:color w:val="1C1D22"/>
          <w:sz w:val="22"/>
          <w:szCs w:val="22"/>
          <w:lang w:val="en-US"/>
        </w:rPr>
        <w:t xml:space="preserve"> </w:t>
      </w:r>
      <w:r w:rsidRPr="0007065F">
        <w:rPr>
          <w:rFonts w:ascii="Century Gothic" w:hAnsi="Century Gothic" w:cs="Helvetica"/>
          <w:color w:val="1C1D22"/>
          <w:sz w:val="22"/>
          <w:szCs w:val="22"/>
          <w:lang w:val="en-US"/>
        </w:rPr>
        <w:t>the engagement of the single student by increasing their marks or just leaving the</w:t>
      </w:r>
      <w:r w:rsidRPr="0007065F">
        <w:rPr>
          <w:rFonts w:ascii="Century Gothic" w:hAnsi="Century Gothic" w:cs="Helvetica"/>
          <w:color w:val="1C1D22"/>
          <w:sz w:val="22"/>
          <w:szCs w:val="22"/>
          <w:lang w:val="en-US"/>
        </w:rPr>
        <w:t xml:space="preserve"> </w:t>
      </w:r>
      <w:r w:rsidRPr="0007065F">
        <w:rPr>
          <w:rFonts w:ascii="Century Gothic" w:hAnsi="Century Gothic" w:cs="Helvetica"/>
          <w:color w:val="1C1D22"/>
          <w:sz w:val="22"/>
          <w:szCs w:val="22"/>
          <w:lang w:val="en-US"/>
        </w:rPr>
        <w:t xml:space="preserve">marks they got in the curriculum. </w:t>
      </w:r>
    </w:p>
    <w:p w:rsidR="0007065F" w:rsidRDefault="0007065F" w:rsidP="0007065F">
      <w:pPr>
        <w:pStyle w:val="NormaleWeb"/>
        <w:shd w:val="clear" w:color="auto" w:fill="FFFFFF"/>
        <w:spacing w:before="0" w:beforeAutospacing="0" w:after="120" w:afterAutospacing="0" w:line="276" w:lineRule="auto"/>
        <w:ind w:left="720"/>
        <w:contextualSpacing/>
        <w:jc w:val="both"/>
        <w:textAlignment w:val="baseline"/>
        <w:rPr>
          <w:rFonts w:ascii="Century Gothic" w:hAnsi="Century Gothic" w:cs="Helvetica"/>
          <w:color w:val="1C1D22"/>
          <w:sz w:val="22"/>
          <w:szCs w:val="22"/>
          <w:lang w:val="en-US"/>
        </w:rPr>
      </w:pPr>
      <w:r w:rsidRPr="0007065F">
        <w:rPr>
          <w:rFonts w:ascii="Century Gothic" w:hAnsi="Century Gothic" w:cs="Helvetica"/>
          <w:color w:val="1C1D22"/>
          <w:sz w:val="22"/>
          <w:szCs w:val="22"/>
          <w:lang w:val="en-US"/>
        </w:rPr>
        <w:t>Still I realize that this system needs improving.</w:t>
      </w:r>
    </w:p>
    <w:p w:rsidR="0007065F" w:rsidRDefault="0007065F" w:rsidP="0007065F">
      <w:pPr>
        <w:pStyle w:val="NormaleWeb"/>
        <w:shd w:val="clear" w:color="auto" w:fill="FFFFFF"/>
        <w:spacing w:before="0" w:beforeAutospacing="0" w:after="120" w:afterAutospacing="0" w:line="276" w:lineRule="auto"/>
        <w:ind w:left="720"/>
        <w:contextualSpacing/>
        <w:jc w:val="both"/>
        <w:textAlignment w:val="baseline"/>
        <w:rPr>
          <w:rFonts w:ascii="Century Gothic" w:hAnsi="Century Gothic" w:cs="Helvetica"/>
          <w:color w:val="1C1D22"/>
          <w:sz w:val="22"/>
          <w:szCs w:val="22"/>
          <w:lang w:val="en-US"/>
        </w:rPr>
      </w:pPr>
    </w:p>
    <w:p w:rsidR="0007065F" w:rsidRPr="0007065F" w:rsidRDefault="0007065F" w:rsidP="0007065F">
      <w:pPr>
        <w:pStyle w:val="NormaleWeb"/>
        <w:shd w:val="clear" w:color="auto" w:fill="FFFFFF"/>
        <w:spacing w:before="0" w:beforeAutospacing="0" w:after="120" w:afterAutospacing="0" w:line="276" w:lineRule="auto"/>
        <w:ind w:left="720"/>
        <w:contextualSpacing/>
        <w:jc w:val="both"/>
        <w:textAlignment w:val="baseline"/>
        <w:rPr>
          <w:rFonts w:ascii="Century Gothic" w:hAnsi="Century Gothic" w:cs="Helvetica"/>
          <w:color w:val="1C1D22"/>
          <w:sz w:val="22"/>
          <w:szCs w:val="22"/>
          <w:lang w:val="en-US"/>
        </w:rPr>
      </w:pPr>
    </w:p>
    <w:p w:rsidR="0007065F" w:rsidRDefault="0007065F" w:rsidP="0007065F">
      <w:pPr>
        <w:pStyle w:val="NormaleWeb"/>
        <w:numPr>
          <w:ilvl w:val="0"/>
          <w:numId w:val="1"/>
        </w:numPr>
        <w:shd w:val="clear" w:color="auto" w:fill="FFFFFF"/>
        <w:spacing w:before="0" w:beforeAutospacing="0" w:after="0" w:afterAutospacing="0" w:line="276" w:lineRule="auto"/>
        <w:contextualSpacing/>
        <w:jc w:val="both"/>
        <w:textAlignment w:val="baseline"/>
        <w:rPr>
          <w:rFonts w:ascii="Century Gothic" w:hAnsi="Century Gothic" w:cs="Helvetica"/>
          <w:b/>
          <w:bCs/>
          <w:color w:val="1C1D22"/>
          <w:sz w:val="22"/>
          <w:szCs w:val="22"/>
          <w:bdr w:val="none" w:sz="0" w:space="0" w:color="auto" w:frame="1"/>
          <w:lang w:val="en-US"/>
        </w:rPr>
      </w:pPr>
      <w:r w:rsidRPr="0007065F">
        <w:rPr>
          <w:rFonts w:ascii="Century Gothic" w:hAnsi="Century Gothic" w:cs="Helvetica"/>
          <w:b/>
          <w:bCs/>
          <w:color w:val="1C1D22"/>
          <w:sz w:val="22"/>
          <w:szCs w:val="22"/>
          <w:bdr w:val="none" w:sz="0" w:space="0" w:color="auto" w:frame="1"/>
          <w:lang w:val="en-US"/>
        </w:rPr>
        <w:t>What are the main challenges for you when it comes to assessing group work?</w:t>
      </w:r>
    </w:p>
    <w:p w:rsidR="0007065F" w:rsidRPr="0007065F" w:rsidRDefault="0007065F" w:rsidP="0007065F">
      <w:pPr>
        <w:pStyle w:val="NormaleWeb"/>
        <w:shd w:val="clear" w:color="auto" w:fill="FFFFFF"/>
        <w:spacing w:before="0" w:beforeAutospacing="0" w:after="0" w:afterAutospacing="0" w:line="276" w:lineRule="auto"/>
        <w:ind w:left="720"/>
        <w:contextualSpacing/>
        <w:jc w:val="both"/>
        <w:textAlignment w:val="baseline"/>
        <w:rPr>
          <w:rFonts w:ascii="Century Gothic" w:hAnsi="Century Gothic" w:cs="Helvetica"/>
          <w:color w:val="1C1D22"/>
          <w:sz w:val="22"/>
          <w:szCs w:val="22"/>
          <w:lang w:val="en-US"/>
        </w:rPr>
      </w:pPr>
    </w:p>
    <w:p w:rsidR="0007065F" w:rsidRDefault="0007065F" w:rsidP="0007065F">
      <w:pPr>
        <w:pStyle w:val="NormaleWeb"/>
        <w:numPr>
          <w:ilvl w:val="0"/>
          <w:numId w:val="4"/>
        </w:numPr>
        <w:shd w:val="clear" w:color="auto" w:fill="FFFFFF"/>
        <w:spacing w:before="0" w:beforeAutospacing="0" w:after="120" w:afterAutospacing="0" w:line="276" w:lineRule="auto"/>
        <w:contextualSpacing/>
        <w:jc w:val="both"/>
        <w:textAlignment w:val="baseline"/>
        <w:rPr>
          <w:rFonts w:ascii="Century Gothic" w:hAnsi="Century Gothic" w:cs="Helvetica"/>
          <w:color w:val="1C1D22"/>
          <w:sz w:val="22"/>
          <w:szCs w:val="22"/>
          <w:lang w:val="en-US"/>
        </w:rPr>
      </w:pPr>
      <w:r w:rsidRPr="0007065F">
        <w:rPr>
          <w:rFonts w:ascii="Century Gothic" w:hAnsi="Century Gothic" w:cs="Helvetica"/>
          <w:color w:val="1C1D22"/>
          <w:sz w:val="22"/>
          <w:szCs w:val="22"/>
          <w:lang w:val="en-US"/>
        </w:rPr>
        <w:t>The main challenge is HOW TO DETERMINE THE CONTRIBUTION OF THE SINGLE STUDENT</w:t>
      </w:r>
      <w:r w:rsidRPr="0007065F">
        <w:rPr>
          <w:rFonts w:ascii="Century Gothic" w:hAnsi="Century Gothic" w:cs="Helvetica"/>
          <w:color w:val="1C1D22"/>
          <w:sz w:val="22"/>
          <w:szCs w:val="22"/>
          <w:lang w:val="en-US"/>
        </w:rPr>
        <w:t xml:space="preserve"> </w:t>
      </w:r>
      <w:r w:rsidRPr="0007065F">
        <w:rPr>
          <w:rFonts w:ascii="Century Gothic" w:hAnsi="Century Gothic" w:cs="Helvetica"/>
          <w:color w:val="1C1D22"/>
          <w:sz w:val="22"/>
          <w:szCs w:val="22"/>
          <w:lang w:val="en-US"/>
        </w:rPr>
        <w:t>WHILE WORKING IN GROUP.</w:t>
      </w:r>
    </w:p>
    <w:p w:rsidR="0007065F" w:rsidRPr="0007065F" w:rsidRDefault="0007065F" w:rsidP="0007065F">
      <w:pPr>
        <w:pStyle w:val="NormaleWeb"/>
        <w:shd w:val="clear" w:color="auto" w:fill="FFFFFF"/>
        <w:spacing w:before="0" w:beforeAutospacing="0" w:after="120" w:afterAutospacing="0" w:line="276" w:lineRule="auto"/>
        <w:ind w:left="720"/>
        <w:contextualSpacing/>
        <w:jc w:val="both"/>
        <w:textAlignment w:val="baseline"/>
        <w:rPr>
          <w:rFonts w:ascii="Century Gothic" w:hAnsi="Century Gothic" w:cs="Helvetica"/>
          <w:color w:val="1C1D22"/>
          <w:sz w:val="22"/>
          <w:szCs w:val="22"/>
          <w:lang w:val="en-US"/>
        </w:rPr>
      </w:pPr>
    </w:p>
    <w:p w:rsidR="0007065F" w:rsidRPr="0007065F" w:rsidRDefault="0007065F" w:rsidP="0007065F">
      <w:pPr>
        <w:pStyle w:val="NormaleWeb"/>
        <w:numPr>
          <w:ilvl w:val="0"/>
          <w:numId w:val="4"/>
        </w:numPr>
        <w:shd w:val="clear" w:color="auto" w:fill="FFFFFF"/>
        <w:spacing w:before="0" w:beforeAutospacing="0" w:after="0" w:afterAutospacing="0" w:line="276" w:lineRule="auto"/>
        <w:contextualSpacing/>
        <w:jc w:val="both"/>
        <w:textAlignment w:val="baseline"/>
        <w:rPr>
          <w:rFonts w:ascii="Century Gothic" w:hAnsi="Century Gothic" w:cs="Helvetica"/>
          <w:color w:val="1C1D22"/>
          <w:sz w:val="22"/>
          <w:szCs w:val="22"/>
          <w:lang w:val="en-US"/>
        </w:rPr>
      </w:pPr>
      <w:r w:rsidRPr="0007065F">
        <w:rPr>
          <w:rFonts w:ascii="Century Gothic" w:hAnsi="Century Gothic" w:cs="Helvetica"/>
          <w:color w:val="1C1D22"/>
          <w:sz w:val="22"/>
          <w:szCs w:val="22"/>
          <w:lang w:val="en-US"/>
        </w:rPr>
        <w:t>A second challenge for me is TO PREPARE USEFUL GRIDS FOR DIFFERENT GROUP</w:t>
      </w:r>
      <w:r>
        <w:rPr>
          <w:rFonts w:ascii="Century Gothic" w:hAnsi="Century Gothic" w:cs="Helvetica"/>
          <w:color w:val="1C1D22"/>
          <w:sz w:val="22"/>
          <w:szCs w:val="22"/>
          <w:lang w:val="en-US"/>
        </w:rPr>
        <w:t xml:space="preserve"> </w:t>
      </w:r>
      <w:r w:rsidRPr="0007065F">
        <w:rPr>
          <w:rFonts w:ascii="Century Gothic" w:hAnsi="Century Gothic" w:cs="Helvetica"/>
          <w:color w:val="1C1D22"/>
          <w:sz w:val="22"/>
          <w:szCs w:val="22"/>
          <w:lang w:val="en-US"/>
        </w:rPr>
        <w:t>ACTIVITIES to offer a WELL-BALANCED ASSESSMENT FOR EACH ACTIVITY.</w:t>
      </w:r>
    </w:p>
    <w:bookmarkEnd w:id="0"/>
    <w:p w:rsidR="0007065F" w:rsidRPr="0007065F" w:rsidRDefault="0007065F" w:rsidP="0007065F">
      <w:pPr>
        <w:contextualSpacing/>
        <w:jc w:val="both"/>
        <w:rPr>
          <w:rFonts w:ascii="Century Gothic" w:hAnsi="Century Gothic"/>
          <w:lang w:val="en-US"/>
        </w:rPr>
      </w:pPr>
    </w:p>
    <w:sectPr w:rsidR="0007065F" w:rsidRPr="0007065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C2" w:rsidRDefault="00E778C2" w:rsidP="0007065F">
      <w:pPr>
        <w:spacing w:after="0" w:line="240" w:lineRule="auto"/>
      </w:pPr>
      <w:r>
        <w:separator/>
      </w:r>
    </w:p>
  </w:endnote>
  <w:endnote w:type="continuationSeparator" w:id="0">
    <w:p w:rsidR="00E778C2" w:rsidRDefault="00E778C2" w:rsidP="0007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C2" w:rsidRDefault="00E778C2" w:rsidP="0007065F">
      <w:pPr>
        <w:spacing w:after="0" w:line="240" w:lineRule="auto"/>
      </w:pPr>
      <w:r>
        <w:separator/>
      </w:r>
    </w:p>
  </w:footnote>
  <w:footnote w:type="continuationSeparator" w:id="0">
    <w:p w:rsidR="00E778C2" w:rsidRDefault="00E778C2" w:rsidP="00070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8C1"/>
    <w:multiLevelType w:val="hybridMultilevel"/>
    <w:tmpl w:val="6AC472C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BA5435E"/>
    <w:multiLevelType w:val="hybridMultilevel"/>
    <w:tmpl w:val="81E80298"/>
    <w:lvl w:ilvl="0" w:tplc="A5808D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49A6F36"/>
    <w:multiLevelType w:val="hybridMultilevel"/>
    <w:tmpl w:val="416C3848"/>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BA0331B"/>
    <w:multiLevelType w:val="hybridMultilevel"/>
    <w:tmpl w:val="67B4C774"/>
    <w:lvl w:ilvl="0" w:tplc="182EF19A">
      <w:numFmt w:val="bullet"/>
      <w:lvlText w:val="-"/>
      <w:lvlJc w:val="left"/>
      <w:pPr>
        <w:ind w:left="720" w:hanging="360"/>
      </w:pPr>
      <w:rPr>
        <w:rFonts w:ascii="Century Gothic" w:eastAsia="Times New Roman" w:hAnsi="Century Gothic"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5F"/>
    <w:rsid w:val="0007065F"/>
    <w:rsid w:val="00445D1A"/>
    <w:rsid w:val="00E778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7065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706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065F"/>
  </w:style>
  <w:style w:type="paragraph" w:styleId="Pidipagina">
    <w:name w:val="footer"/>
    <w:basedOn w:val="Normale"/>
    <w:link w:val="PidipaginaCarattere"/>
    <w:uiPriority w:val="99"/>
    <w:unhideWhenUsed/>
    <w:rsid w:val="000706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0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7065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706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065F"/>
  </w:style>
  <w:style w:type="paragraph" w:styleId="Pidipagina">
    <w:name w:val="footer"/>
    <w:basedOn w:val="Normale"/>
    <w:link w:val="PidipaginaCarattere"/>
    <w:uiPriority w:val="99"/>
    <w:unhideWhenUsed/>
    <w:rsid w:val="000706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6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1342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2015-05-03T11:22:00Z</dcterms:created>
  <dcterms:modified xsi:type="dcterms:W3CDTF">2015-05-03T11:34:00Z</dcterms:modified>
</cp:coreProperties>
</file>