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C6" w:rsidRPr="00601CAF" w:rsidRDefault="00601CAF" w:rsidP="00601CAF">
      <w:pPr>
        <w:jc w:val="center"/>
        <w:rPr>
          <w:rFonts w:ascii="Century Gothic" w:hAnsi="Century Gothic"/>
          <w:b/>
        </w:rPr>
      </w:pPr>
      <w:r w:rsidRPr="00601CAF">
        <w:rPr>
          <w:rFonts w:ascii="Century Gothic" w:hAnsi="Century Gothic"/>
          <w:b/>
        </w:rPr>
        <w:t>MODULE THREE</w:t>
      </w:r>
    </w:p>
    <w:p w:rsidR="00601CAF" w:rsidRDefault="00601CAF">
      <w:pPr>
        <w:rPr>
          <w:rFonts w:ascii="Century Gothic" w:hAnsi="Century Gothic"/>
          <w:b/>
        </w:rPr>
      </w:pPr>
    </w:p>
    <w:p w:rsidR="00601CAF" w:rsidRPr="00601CAF" w:rsidRDefault="00601CAF">
      <w:pPr>
        <w:rPr>
          <w:rFonts w:ascii="Century Gothic" w:hAnsi="Century Gothic"/>
        </w:rPr>
      </w:pPr>
      <w:r w:rsidRPr="00601CAF">
        <w:rPr>
          <w:rFonts w:ascii="Century Gothic" w:hAnsi="Century Gothic"/>
          <w:b/>
        </w:rPr>
        <w:t>SECOND QUESTIONS:</w:t>
      </w:r>
    </w:p>
    <w:p w:rsidR="00601CAF" w:rsidRPr="00601CAF" w:rsidRDefault="00601CAF">
      <w:pPr>
        <w:rPr>
          <w:rFonts w:ascii="Century Gothic" w:hAnsi="Century Gothic"/>
        </w:rPr>
      </w:pPr>
    </w:p>
    <w:p w:rsidR="00601CAF" w:rsidRDefault="00601CAF" w:rsidP="00601CAF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</w:pPr>
      <w:r w:rsidRPr="00601CAF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How do you keep your students focused and on track during collaborative projects?</w:t>
      </w:r>
    </w:p>
    <w:p w:rsidR="00601CAF" w:rsidRPr="00601CAF" w:rsidRDefault="00601CAF" w:rsidP="00601CAF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601CAF" w:rsidRDefault="00601CAF" w:rsidP="00601CAF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601CAF">
        <w:rPr>
          <w:rFonts w:ascii="Century Gothic" w:hAnsi="Century Gothic" w:cs="Helvetica"/>
          <w:color w:val="1C1D22"/>
          <w:sz w:val="22"/>
          <w:szCs w:val="22"/>
          <w:lang w:val="en-US"/>
        </w:rPr>
        <w:t>I use the following criteria:</w:t>
      </w:r>
    </w:p>
    <w:p w:rsidR="00601CAF" w:rsidRPr="00601CAF" w:rsidRDefault="00601CAF" w:rsidP="00601CAF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601CAF" w:rsidRPr="00601CAF" w:rsidRDefault="00601CAF" w:rsidP="00601CA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601CAF">
        <w:rPr>
          <w:rFonts w:ascii="Century Gothic" w:hAnsi="Century Gothic" w:cs="Helvetica"/>
          <w:color w:val="1C1D22"/>
          <w:sz w:val="22"/>
          <w:szCs w:val="22"/>
          <w:lang w:val="en-US"/>
        </w:rPr>
        <w:t>Clearly explain what they have to do and answer any questions may arise</w:t>
      </w:r>
    </w:p>
    <w:p w:rsidR="00601CAF" w:rsidRPr="00601CAF" w:rsidRDefault="00601CAF" w:rsidP="00601CA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601CAF">
        <w:rPr>
          <w:rFonts w:ascii="Century Gothic" w:hAnsi="Century Gothic" w:cs="Helvetica"/>
          <w:color w:val="1C1D22"/>
          <w:sz w:val="22"/>
          <w:szCs w:val="22"/>
          <w:lang w:val="en-US"/>
        </w:rPr>
        <w:t>S</w:t>
      </w:r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hare with them the goals of the activity</w:t>
      </w:r>
    </w:p>
    <w:p w:rsidR="00601CAF" w:rsidRPr="00601CAF" w:rsidRDefault="00601CAF" w:rsidP="00601CA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601CAF">
        <w:rPr>
          <w:rFonts w:ascii="Century Gothic" w:hAnsi="Century Gothic" w:cs="Helvetica"/>
          <w:color w:val="1C1D22"/>
          <w:sz w:val="22"/>
          <w:szCs w:val="22"/>
          <w:lang w:val="en-US"/>
        </w:rPr>
        <w:t>G</w:t>
      </w:r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ive them a deadline (for example "Next Tuesday you will have to...")</w:t>
      </w:r>
    </w:p>
    <w:p w:rsidR="00601CAF" w:rsidRPr="00601CAF" w:rsidRDefault="00601CAF" w:rsidP="00601CA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Establish the rules ("You must do this / You mustn't do that...)</w:t>
      </w:r>
    </w:p>
    <w:p w:rsidR="00601CAF" w:rsidRPr="00601CAF" w:rsidRDefault="00601CAF" w:rsidP="00601CAF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br/>
      </w:r>
    </w:p>
    <w:p w:rsidR="00601CAF" w:rsidRDefault="00601CAF" w:rsidP="00601CAF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</w:pPr>
      <w:r w:rsidRPr="00601CAF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How do you ensure all students contribute to the task?</w:t>
      </w:r>
    </w:p>
    <w:p w:rsidR="00601CAF" w:rsidRDefault="00601CAF" w:rsidP="00601CAF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601CAF" w:rsidRPr="00601CAF" w:rsidRDefault="00601CAF" w:rsidP="00601CAF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As we don’t use tablets for group work, for minor group activities that is w</w:t>
      </w:r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hat</w:t>
      </w:r>
      <w:r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usually happens:</w:t>
      </w:r>
    </w:p>
    <w:p w:rsidR="00601CAF" w:rsidRPr="00601CAF" w:rsidRDefault="00601CAF" w:rsidP="00601CA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601CAF">
        <w:rPr>
          <w:rFonts w:ascii="Century Gothic" w:hAnsi="Century Gothic" w:cs="Helvetica"/>
          <w:color w:val="1C1D22"/>
          <w:sz w:val="22"/>
          <w:szCs w:val="22"/>
          <w:lang w:val="en-US"/>
        </w:rPr>
        <w:t>I care less about what the less proficient have produced in group, while I take more into c</w:t>
      </w:r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onsideration the process of learning while working with more proficient students</w:t>
      </w:r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in the group. </w:t>
      </w:r>
    </w:p>
    <w:p w:rsidR="00601CAF" w:rsidRPr="00601CAF" w:rsidRDefault="009215C9" w:rsidP="00601CA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I</w:t>
      </w:r>
      <w:r w:rsidR="00601CAF"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test my students orally, in order to know what or if they have learned in the </w:t>
      </w:r>
    </w:p>
    <w:p w:rsidR="00601CAF" w:rsidRDefault="00601CAF" w:rsidP="009215C9">
      <w:pPr>
        <w:pStyle w:val="NormaleWeb"/>
        <w:shd w:val="clear" w:color="auto" w:fill="FFFFFF"/>
        <w:tabs>
          <w:tab w:val="left" w:pos="3450"/>
        </w:tabs>
        <w:spacing w:before="0" w:beforeAutospacing="0" w:after="0" w:afterAutospacing="0" w:line="276" w:lineRule="auto"/>
        <w:ind w:left="720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</w:rPr>
      </w:pPr>
      <w:proofErr w:type="spellStart"/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</w:rPr>
        <w:t>group</w:t>
      </w:r>
      <w:proofErr w:type="spellEnd"/>
      <w:r w:rsidRPr="00601CAF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</w:rPr>
        <w:t xml:space="preserve"> work.</w:t>
      </w:r>
      <w:r w:rsidR="009215C9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</w:rPr>
        <w:tab/>
      </w:r>
    </w:p>
    <w:p w:rsidR="009215C9" w:rsidRDefault="009215C9" w:rsidP="00601CAF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</w:rPr>
      </w:pPr>
    </w:p>
    <w:p w:rsidR="009215C9" w:rsidRPr="009215C9" w:rsidRDefault="009215C9" w:rsidP="009215C9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The risk is to be</w:t>
      </w:r>
      <w:r w:rsidRPr="009215C9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influenced by the </w:t>
      </w:r>
      <w:r>
        <w:rPr>
          <w:rFonts w:ascii="Century Gothic" w:hAnsi="Century Gothic" w:cs="Helvetica"/>
          <w:color w:val="1C1D22"/>
          <w:sz w:val="22"/>
          <w:szCs w:val="22"/>
          <w:lang w:val="en-US"/>
        </w:rPr>
        <w:t>"Halo effect" of judgement of</w:t>
      </w:r>
      <w:r w:rsidRPr="009215C9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students' competence</w:t>
      </w:r>
      <w:r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and skills, and </w:t>
      </w:r>
      <w:r w:rsidRPr="009215C9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to pre-evaluate what they do, without taking into consideration</w:t>
      </w:r>
      <w:r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9215C9">
        <w:rPr>
          <w:rFonts w:ascii="Century Gothic" w:hAnsi="Century Gothic" w:cs="Helvetica"/>
          <w:color w:val="1C1D22"/>
          <w:sz w:val="22"/>
          <w:szCs w:val="22"/>
          <w:lang w:val="en-US"/>
        </w:rPr>
        <w:t>their potentials.</w:t>
      </w:r>
    </w:p>
    <w:p w:rsidR="00601CAF" w:rsidRPr="009215C9" w:rsidRDefault="00601CAF" w:rsidP="00601CAF">
      <w:pPr>
        <w:contextualSpacing/>
        <w:jc w:val="both"/>
        <w:rPr>
          <w:rFonts w:ascii="Century Gothic" w:hAnsi="Century Gothic"/>
          <w:lang w:val="en-US"/>
        </w:rPr>
      </w:pPr>
      <w:bookmarkStart w:id="0" w:name="_GoBack"/>
      <w:bookmarkEnd w:id="0"/>
    </w:p>
    <w:sectPr w:rsidR="00601CAF" w:rsidRPr="00921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B41"/>
    <w:multiLevelType w:val="hybridMultilevel"/>
    <w:tmpl w:val="6C9CF4EE"/>
    <w:lvl w:ilvl="0" w:tplc="9746D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54FB"/>
    <w:multiLevelType w:val="hybridMultilevel"/>
    <w:tmpl w:val="19867206"/>
    <w:lvl w:ilvl="0" w:tplc="1AB876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6689"/>
    <w:multiLevelType w:val="hybridMultilevel"/>
    <w:tmpl w:val="CC06A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4FAF"/>
    <w:multiLevelType w:val="hybridMultilevel"/>
    <w:tmpl w:val="BB927BCA"/>
    <w:lvl w:ilvl="0" w:tplc="B9384E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C596D"/>
    <w:multiLevelType w:val="hybridMultilevel"/>
    <w:tmpl w:val="FE3873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AF"/>
    <w:rsid w:val="00601CAF"/>
    <w:rsid w:val="008A5EC6"/>
    <w:rsid w:val="009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2015-05-03T11:13:00Z</dcterms:created>
  <dcterms:modified xsi:type="dcterms:W3CDTF">2015-05-03T11:22:00Z</dcterms:modified>
</cp:coreProperties>
</file>